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66" w:rsidRDefault="00693666"/>
    <w:p w:rsidR="000B4E72" w:rsidRDefault="000B4E72" w:rsidP="000B4E72">
      <w:pPr>
        <w:pStyle w:val="a5"/>
      </w:pPr>
      <w:r>
        <w:rPr>
          <w:noProof/>
        </w:rPr>
        <w:drawing>
          <wp:inline distT="0" distB="0" distL="0" distR="0">
            <wp:extent cx="4953000" cy="666750"/>
            <wp:effectExtent l="19050" t="0" r="0" b="0"/>
            <wp:docPr id="4" name="Рисунок 4" descr="http://cgevtb.by/files/files/imce/skrinshot_04-04-2018_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evtb.by/files/files/imce/skrinshot_04-04-2018_0944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72" w:rsidRDefault="000B4E72" w:rsidP="000B4E72">
      <w:pPr>
        <w:pStyle w:val="a5"/>
      </w:pPr>
      <w:proofErr w:type="gramStart"/>
      <w:r>
        <w:t>В этой связи в год своего семидесятилетия ВОЗ призывает мировых лидеров выполнить обязательства, принятые ими при согласовании Целей в области устойчивого развития (ЦУР) в 2015 г., и предпринять конкретные шаги для укрепления здоровья всех людей, то есть обеспечить, чтобы каждый человек во всем мире имел доступ к основным качественным услугам здравоохранения и не испытывал бы при этом финансовых трудностей.</w:t>
      </w:r>
      <w:proofErr w:type="gramEnd"/>
    </w:p>
    <w:p w:rsidR="000B4E72" w:rsidRDefault="000B4E72" w:rsidP="000B4E72">
      <w:pPr>
        <w:pStyle w:val="a5"/>
      </w:pPr>
      <w:r>
        <w:t xml:space="preserve">Инвестируя в ВОУЗ, страны делают разумные вложения в человеческий капитал. На протяжении последних десятилетий ВОУЗ стал ключевой стратегией для обеспечения прогресса в достижении других связанных со здоровьем и развитием целей. Доступ к основным качественным услугам здравоохранения и финансовая защита способствуют не только улучшению здоровья и ожидаемой продолжительности жизни людей, но и защите стран от эпидемий, сокращению масштабов нищеты и угрозы голода, созданию рабочих мест, экономическому росту и </w:t>
      </w:r>
      <w:proofErr w:type="spellStart"/>
      <w:r>
        <w:t>гендерному</w:t>
      </w:r>
      <w:proofErr w:type="spellEnd"/>
      <w:r>
        <w:t xml:space="preserve"> равенству.</w:t>
      </w:r>
    </w:p>
    <w:p w:rsidR="000B4E72" w:rsidRDefault="000B4E72" w:rsidP="000B4E72">
      <w:pPr>
        <w:pStyle w:val="a5"/>
      </w:pPr>
      <w:r>
        <w:rPr>
          <w:noProof/>
        </w:rPr>
        <w:drawing>
          <wp:inline distT="0" distB="0" distL="0" distR="0">
            <wp:extent cx="2952750" cy="1905000"/>
            <wp:effectExtent l="19050" t="0" r="0" b="0"/>
            <wp:docPr id="5" name="Рисунок 5" descr="http://cgevtb.by/files/files/imce/plakat_3_edz_07.04.201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evtb.by/files/files/imce/plakat_3_edz_07.04.2018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72" w:rsidRDefault="000B4E72" w:rsidP="000B4E72">
      <w:pPr>
        <w:pStyle w:val="a5"/>
      </w:pPr>
      <w:r>
        <w:t>Во Всемирный день здоровья внимание будет привлечено к необходимости ВОУЗ и к преимуществам, которые он может обеспечить. ВОЗ и ее партнеры на конкретных примерах покажут, какие шаги необходимо предпринимать для этого, в рамках целого ряда мероприятий и обсуждений, проводимых на разных уровнях.</w:t>
      </w:r>
    </w:p>
    <w:p w:rsidR="000B4E72" w:rsidRDefault="000B4E72" w:rsidP="000B4E72">
      <w:pPr>
        <w:pStyle w:val="a5"/>
      </w:pPr>
      <w:r>
        <w:t>Как сказал наш Генеральный директор, «никто не должен делать выбор между смертью и финансовыми трудностями. Никто не должен делать выбор между покупкой лекарства и покупкой еды».</w:t>
      </w:r>
    </w:p>
    <w:p w:rsidR="000B4E72" w:rsidRDefault="000B4E72" w:rsidP="000B4E72">
      <w:pPr>
        <w:pStyle w:val="a5"/>
      </w:pPr>
      <w:r>
        <w:t xml:space="preserve">На протяжении 2018 г. мы будем вдохновлять, мотивировать и направлять все заинтересованные стороны, с </w:t>
      </w:r>
      <w:proofErr w:type="gramStart"/>
      <w:r>
        <w:t>тем</w:t>
      </w:r>
      <w:proofErr w:type="gramEnd"/>
      <w:r>
        <w:t xml:space="preserve"> чтобы они оказали поддержку в обеспечении ВОУЗ:</w:t>
      </w:r>
    </w:p>
    <w:p w:rsidR="000B4E72" w:rsidRDefault="000B4E72" w:rsidP="000B4E72">
      <w:pPr>
        <w:pStyle w:val="a5"/>
      </w:pPr>
      <w:r>
        <w:t xml:space="preserve">Вдохновлять – подчеркивая, что лица, формирующие политику, в силах преобразовать здоровье своего населения, выдвигая эту цель, как волнующую и </w:t>
      </w:r>
      <w:proofErr w:type="gramStart"/>
      <w:r>
        <w:t>амбициозную</w:t>
      </w:r>
      <w:proofErr w:type="gramEnd"/>
      <w:r>
        <w:t>, и приглашая их стать участниками перемен.</w:t>
      </w:r>
    </w:p>
    <w:p w:rsidR="000B4E72" w:rsidRDefault="000B4E72" w:rsidP="000B4E72">
      <w:pPr>
        <w:pStyle w:val="a5"/>
      </w:pPr>
      <w:r>
        <w:t xml:space="preserve">Мотивировать – показывая на конкретных примерах, как страны уже продвигаются к обеспечению ВОУЗ, </w:t>
      </w:r>
      <w:proofErr w:type="gramStart"/>
      <w:r>
        <w:t>и</w:t>
      </w:r>
      <w:proofErr w:type="gramEnd"/>
      <w:r>
        <w:t xml:space="preserve"> предлагая другим странам найти свой собственный путь.</w:t>
      </w:r>
    </w:p>
    <w:p w:rsidR="000B4E72" w:rsidRDefault="000B4E72" w:rsidP="000B4E72">
      <w:pPr>
        <w:pStyle w:val="a5"/>
      </w:pPr>
      <w:r>
        <w:lastRenderedPageBreak/>
        <w:t>Направлять – предоставляя методики для структурированного политического диалога о том, как продвигаться к ВОУЗ на местном уровне или как поддерживать усилия других стран в этом направлении (например, расширяя охват услугами, улучшая качество услуг, сокращая выплаты из своих собственных средств).</w:t>
      </w:r>
    </w:p>
    <w:p w:rsidR="000B4E72" w:rsidRDefault="000B4E72" w:rsidP="000B4E72">
      <w:pPr>
        <w:pStyle w:val="a5"/>
      </w:pPr>
      <w:r>
        <w:rPr>
          <w:noProof/>
        </w:rPr>
        <w:drawing>
          <wp:inline distT="0" distB="0" distL="0" distR="0">
            <wp:extent cx="1905000" cy="2762250"/>
            <wp:effectExtent l="19050" t="0" r="0" b="0"/>
            <wp:docPr id="6" name="Рисунок 6" descr="http://cgevtb.by/files/files/imce/plakat_1_edz_07.04.201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gevtb.by/files/files/imce/plakat_1_edz_07.04.2018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72" w:rsidRDefault="000B4E72" w:rsidP="000B4E72">
      <w:pPr>
        <w:pStyle w:val="a5"/>
      </w:pPr>
      <w:r>
        <w:t>ВОУЗ – это ключ к здоровью и благополучию народов и стран.</w:t>
      </w:r>
    </w:p>
    <w:p w:rsidR="000B4E72" w:rsidRDefault="000B4E72" w:rsidP="000B4E72">
      <w:pPr>
        <w:pStyle w:val="a5"/>
      </w:pPr>
      <w:r>
        <w:t>ВОУЗ достижим. Некоторые страны добились больших успехов. Их задача – поддерживать охват на уровне, отвечающем ожиданиям людей.</w:t>
      </w:r>
    </w:p>
    <w:p w:rsidR="000B4E72" w:rsidRDefault="000B4E72" w:rsidP="000B4E72">
      <w:pPr>
        <w:pStyle w:val="a5"/>
      </w:pPr>
      <w:r>
        <w:t>Разные страны будут по-разному продвигаться к ВОУЗ – универсального средства не существует. Но каждая страна должна прилагать усилия для обеспечения ВОУЗ.</w:t>
      </w:r>
    </w:p>
    <w:p w:rsidR="000B4E72" w:rsidRDefault="000B4E72" w:rsidP="000B4E72">
      <w:pPr>
        <w:pStyle w:val="a5"/>
      </w:pPr>
      <w:r>
        <w:t>Для обеспечения действительно всеобщих услуг здравоохранения необходимо, чтобы системы здравоохранения были ориентированы не на болезни и институты, а на людей.</w:t>
      </w:r>
    </w:p>
    <w:p w:rsidR="000B4E72" w:rsidRDefault="000B4E72" w:rsidP="000B4E72">
      <w:pPr>
        <w:pStyle w:val="a5"/>
      </w:pPr>
      <w:r>
        <w:t>Слишком большое число людей все еще не охвачено услугами здравоохранения</w:t>
      </w:r>
    </w:p>
    <w:p w:rsidR="000B4E72" w:rsidRDefault="000B4E72" w:rsidP="000B4E72">
      <w:pPr>
        <w:pStyle w:val="a5"/>
      </w:pPr>
      <w:r>
        <w:t>Ниже приведены некоторые факты и цифры о сегодняшней ситуации с ВОУЗ:</w:t>
      </w:r>
    </w:p>
    <w:p w:rsidR="000B4E72" w:rsidRDefault="000B4E72" w:rsidP="000B4E72">
      <w:pPr>
        <w:pStyle w:val="a5"/>
      </w:pPr>
      <w:r>
        <w:t>- На сегодняшний день, по меньшей мере, половина людей в мире не могут получать основные услуги здравоохранения.</w:t>
      </w:r>
    </w:p>
    <w:p w:rsidR="000B4E72" w:rsidRDefault="000B4E72" w:rsidP="000B4E72">
      <w:pPr>
        <w:pStyle w:val="a5"/>
      </w:pPr>
      <w:r>
        <w:t>- Около 100 миллионов человек оказываются в крайней нищете и вынуждены жить всего лишь на 1,90 доллара или менее в день из-за того, что им приходится платить за услуги здравоохранения из своих собственных средств.</w:t>
      </w:r>
    </w:p>
    <w:p w:rsidR="000B4E72" w:rsidRDefault="000B4E72" w:rsidP="000B4E72">
      <w:pPr>
        <w:pStyle w:val="a5"/>
      </w:pPr>
      <w:r>
        <w:t>- Более 800 миллионов человек (почти 12% населения мира) расходуют, как минимум, 10% своего семейного бюджета на услуги здравоохранения для себя, больного ребенка или другого члена семьи. Они несут так называемые «катастрофические» расходы.</w:t>
      </w:r>
    </w:p>
    <w:p w:rsidR="000B4E72" w:rsidRDefault="000B4E72" w:rsidP="000B4E72">
      <w:pPr>
        <w:pStyle w:val="a5"/>
      </w:pPr>
      <w:r>
        <w:t>- Катастрофические расходы на здравоохранение являются глобальной проблемой. В более богатых странах Европы, Латинской Америки и в некоторых частях Азии, достигших высоких уровней доступа к услугам здравоохранения, растет число людей, которые, как минимум, 10% своего семейного бюджета расходуют на услуги здравоохранения.</w:t>
      </w:r>
    </w:p>
    <w:p w:rsidR="000B4E72" w:rsidRDefault="000B4E72" w:rsidP="000B4E72">
      <w:pPr>
        <w:pStyle w:val="a5"/>
      </w:pPr>
      <w:r>
        <w:lastRenderedPageBreak/>
        <w:t>ВОУЗ означает, что все люди и сообщества получают необходимые для них услуги здравоохранения, не страдая при этом от финансовых трудностей.</w:t>
      </w:r>
    </w:p>
    <w:p w:rsidR="000B4E72" w:rsidRDefault="000B4E72" w:rsidP="000B4E72">
      <w:pPr>
        <w:pStyle w:val="a5"/>
      </w:pPr>
      <w:r>
        <w:t>ВОУЗ означает, что каждый человек может получить доступ к услугам, ориентированным на самые важные причины заболеваемости и смертности, и что качество этих услуг достаточно хорошее для улучшения здоровья людей, которые их получают.</w:t>
      </w:r>
    </w:p>
    <w:p w:rsidR="000B4E72" w:rsidRDefault="000B4E72" w:rsidP="000B4E72">
      <w:pPr>
        <w:pStyle w:val="a5"/>
        <w:jc w:val="center"/>
      </w:pPr>
      <w:r>
        <w:t>(</w:t>
      </w:r>
      <w:r>
        <w:rPr>
          <w:rStyle w:val="a6"/>
        </w:rPr>
        <w:t>По материалам сайта Всемирной организации здравоохранения)</w:t>
      </w:r>
    </w:p>
    <w:p w:rsidR="000B4E72" w:rsidRDefault="000B4E72"/>
    <w:sectPr w:rsidR="000B4E72" w:rsidSect="000B4E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72"/>
    <w:rsid w:val="000B4E72"/>
    <w:rsid w:val="0069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4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2018-04-04T07:53:00Z</dcterms:created>
  <dcterms:modified xsi:type="dcterms:W3CDTF">2018-04-04T07:54:00Z</dcterms:modified>
</cp:coreProperties>
</file>